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461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4"/>
        <w:gridCol w:w="476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марта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Баклыкова Андрея Алексеевича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  <w:r>
        <w:rPr>
          <w:rStyle w:val="cat-UserDefinedgrp-31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ранее 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30.01.2024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Баклыков А.А.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г.Ханты-Мансийск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1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>административной комиссии города Ханты-Мансийска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454-23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11.10.2023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ст.10 Закона ХМАО-Югры от 11.06.2010 №102-оз «Об административных правонарушениях».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Баклыков А.А.</w:t>
      </w:r>
      <w:r>
        <w:rPr>
          <w:rFonts w:ascii="Times New Roman" w:eastAsia="Times New Roman" w:hAnsi="Times New Roman" w:cs="Times New Roman"/>
        </w:rPr>
        <w:t xml:space="preserve"> 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надлежащим образом, </w:t>
      </w:r>
      <w:r>
        <w:rPr>
          <w:rFonts w:ascii="Times New Roman" w:eastAsia="Times New Roman" w:hAnsi="Times New Roman" w:cs="Times New Roman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Баклыкова А.А.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11.10.2023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административной комиссией города Ханты-Мансийска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Баклыкова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454-23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ст.10 Закона ХМАО-Югры от 11.06.2010 №102-оз «Об административных правонарушениях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 xml:space="preserve"> назначением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11.10.2023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30.11.2023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29.01.2024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11.10.2023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Баклыковым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Баклыкова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</w:rPr>
        <w:t xml:space="preserve">равонарушении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12.02.2024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копией постановления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 по делу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454-23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11.10.2023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справкой об отсутствии уплаты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Баклыкова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Баклыкова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Баклыкова Андрея Алексеевича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</w:t>
      </w:r>
      <w:r>
        <w:rPr>
          <w:rFonts w:ascii="Times New Roman" w:eastAsia="Times New Roman" w:hAnsi="Times New Roman" w:cs="Times New Roman"/>
        </w:rPr>
        <w:t>ое наказание было назначено (ч.4 ст.</w:t>
      </w:r>
      <w:r>
        <w:rPr>
          <w:rFonts w:ascii="Times New Roman" w:eastAsia="Times New Roman" w:hAnsi="Times New Roman" w:cs="Times New Roman"/>
        </w:rPr>
        <w:t xml:space="preserve">4.1 КоАП РФ).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расчетный счет: Наименование получателя: УФК по Ханты-Мансийскому автономному округу - Югре (</w:t>
      </w:r>
      <w:r>
        <w:rPr>
          <w:rFonts w:ascii="Times New Roman" w:eastAsia="Times New Roman" w:hAnsi="Times New Roman" w:cs="Times New Roman"/>
        </w:rPr>
        <w:t>Администрация города Ханты-Мансийска,</w:t>
      </w:r>
      <w:r>
        <w:rPr>
          <w:rFonts w:ascii="Times New Roman" w:eastAsia="Times New Roman" w:hAnsi="Times New Roman" w:cs="Times New Roman"/>
        </w:rPr>
        <w:t xml:space="preserve"> л/с 04872D0</w:t>
      </w:r>
      <w:r>
        <w:rPr>
          <w:rFonts w:ascii="Times New Roman" w:eastAsia="Times New Roman" w:hAnsi="Times New Roman" w:cs="Times New Roman"/>
        </w:rPr>
        <w:t>8170</w:t>
      </w:r>
      <w:r>
        <w:rPr>
          <w:rFonts w:ascii="Times New Roman" w:eastAsia="Times New Roman" w:hAnsi="Times New Roman" w:cs="Times New Roman"/>
        </w:rPr>
        <w:t>), наименование банка: РКЦ Ханты-Мансийск//УФК по Ханты- Мансийско</w:t>
      </w:r>
      <w:r>
        <w:rPr>
          <w:rFonts w:ascii="Times New Roman" w:eastAsia="Times New Roman" w:hAnsi="Times New Roman" w:cs="Times New Roman"/>
        </w:rPr>
        <w:t>му автономному округу - Югре г.</w:t>
      </w:r>
      <w:r>
        <w:rPr>
          <w:rFonts w:ascii="Times New Roman" w:eastAsia="Times New Roman" w:hAnsi="Times New Roman" w:cs="Times New Roman"/>
        </w:rPr>
        <w:t xml:space="preserve">Ханты-Мансийск, </w:t>
      </w:r>
      <w:r>
        <w:rPr>
          <w:rFonts w:ascii="Times New Roman" w:eastAsia="Times New Roman" w:hAnsi="Times New Roman" w:cs="Times New Roman"/>
        </w:rPr>
        <w:t>ЕКС 40102810245370000007,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>8601003378</w:t>
      </w:r>
      <w:r>
        <w:rPr>
          <w:rFonts w:ascii="Times New Roman" w:eastAsia="Times New Roman" w:hAnsi="Times New Roman" w:cs="Times New Roman"/>
        </w:rPr>
        <w:t>, КПП 860101001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ОКТМО 71871000, КБК </w:t>
      </w:r>
      <w:r>
        <w:rPr>
          <w:rFonts w:ascii="Times New Roman" w:eastAsia="Times New Roman" w:hAnsi="Times New Roman" w:cs="Times New Roman"/>
        </w:rPr>
        <w:t>370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030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190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001 40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Казначейский счет: 03100643000000018700,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03190854000000000102</w:t>
      </w:r>
      <w:r>
        <w:rPr>
          <w:rFonts w:ascii="Times New Roman" w:eastAsia="Times New Roman" w:hAnsi="Times New Roman" w:cs="Times New Roman"/>
        </w:rPr>
        <w:t>89379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1rplc-16">
    <w:name w:val="cat-UserDefined grp-31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